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6A" w:rsidRPr="000A56C6" w:rsidRDefault="008A786A">
      <w:pPr>
        <w:spacing w:after="50" w:line="259" w:lineRule="auto"/>
        <w:ind w:left="70" w:firstLine="0"/>
        <w:jc w:val="center"/>
      </w:pPr>
    </w:p>
    <w:p w:rsidR="008A786A" w:rsidRDefault="000A56C6" w:rsidP="000A56C6">
      <w:pPr>
        <w:spacing w:after="0" w:line="259" w:lineRule="auto"/>
        <w:ind w:left="0" w:right="5" w:firstLine="0"/>
        <w:jc w:val="center"/>
      </w:pPr>
      <w:r>
        <w:rPr>
          <w:b/>
          <w:color w:val="800000"/>
          <w:sz w:val="36"/>
        </w:rPr>
        <w:t xml:space="preserve">ОСТОРОЖНО, ТЕРРОРИЗМ! </w:t>
      </w:r>
      <w:r>
        <w:rPr>
          <w:b/>
          <w:sz w:val="36"/>
        </w:rPr>
        <w:t xml:space="preserve"> </w:t>
      </w:r>
    </w:p>
    <w:p w:rsidR="008A786A" w:rsidRDefault="000A56C6">
      <w:pPr>
        <w:spacing w:after="233"/>
        <w:ind w:left="-15" w:firstLine="720"/>
      </w:pPr>
      <w:r>
        <w:t xml:space="preserve">Будьте внимательны к окружающей вас обстановке. Автовокзалы и пассажирский транспорт, наиболее уязвимые объекты. Не приближайтесь и не прикасайтесь к бесхозным сумкам, свёрткам, пакетам, коробкам и другим вещам. К наиболее возможным местам установки террористами взрывных устройств относятся контейнеры для мусора, урны, автомобили, подвалы и лестничные клетки. О любом подозрительном предмете или человеке немедленно сообщите в полицию или по телефону единой дежурно-диспетчерской службы с мобильного телефона «112». </w:t>
      </w:r>
    </w:p>
    <w:p w:rsidR="008A786A" w:rsidRDefault="000A56C6">
      <w:pPr>
        <w:spacing w:after="4" w:line="259" w:lineRule="auto"/>
        <w:ind w:left="715"/>
        <w:jc w:val="left"/>
      </w:pPr>
      <w:r>
        <w:rPr>
          <w:b/>
          <w:i/>
          <w:color w:val="FF0000"/>
          <w:u w:val="single" w:color="FF0000"/>
        </w:rPr>
        <w:t>Если произошёл взрыв:</w:t>
      </w:r>
      <w:r>
        <w:rPr>
          <w:b/>
          <w:i/>
          <w:color w:val="FF0000"/>
        </w:rPr>
        <w:t xml:space="preserve">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не теряйте самообладания;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увидев бегущую на вас толпу, немедленного уходите в сторону: в боковые улицы, проходные дворы, к запасным выходам;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если вы в толпе, то держитесь между центром и краями людской массы;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никогда не пытайтесь идти против движения толпы и не хватайтесь во время движения за неподвижные предметы; </w:t>
      </w:r>
    </w:p>
    <w:p w:rsidR="008A786A" w:rsidRDefault="000A56C6">
      <w:pPr>
        <w:numPr>
          <w:ilvl w:val="0"/>
          <w:numId w:val="1"/>
        </w:numPr>
        <w:spacing w:after="233"/>
        <w:ind w:hanging="720"/>
      </w:pPr>
      <w:r>
        <w:t xml:space="preserve">руки соедините в замок и держите перед собой, это поможет спасти органы дыхания.  </w:t>
      </w:r>
    </w:p>
    <w:p w:rsidR="008A786A" w:rsidRDefault="000A56C6">
      <w:pPr>
        <w:spacing w:after="4" w:line="259" w:lineRule="auto"/>
        <w:ind w:left="715"/>
        <w:jc w:val="left"/>
      </w:pPr>
      <w:r>
        <w:rPr>
          <w:b/>
          <w:i/>
          <w:color w:val="FF0000"/>
          <w:u w:val="single" w:color="FF0000"/>
        </w:rPr>
        <w:t>Действия при захвате в заложники:</w:t>
      </w:r>
      <w:r>
        <w:rPr>
          <w:b/>
          <w:i/>
          <w:color w:val="FF0000"/>
        </w:rPr>
        <w:t xml:space="preserve">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не паникуйте, ваша цель – остаться в живых;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не пытайтесь бежать, если нет полной уверенности;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располагайтесь подальше от дверей, окон и преступников;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если вы ранены, постарайтесь меньше двигаться, чтобы сократить потерю крови;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ограничьте контакты с террористами, не высказывайте отказов, не противоречьте;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спрашивайте разрешение на совершение любых действий (сесть, встать, попить, сходить в туалет);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без раздумий и сопротивления отдавайте свои вещи, если это требуют террористы; </w:t>
      </w:r>
    </w:p>
    <w:p w:rsidR="008A786A" w:rsidRDefault="000A56C6">
      <w:pPr>
        <w:numPr>
          <w:ilvl w:val="0"/>
          <w:numId w:val="1"/>
        </w:numPr>
        <w:ind w:hanging="720"/>
      </w:pPr>
      <w:r>
        <w:t xml:space="preserve">избегайте прямого зрительного контакта с преступниками, разговаривайте спокойно, отвечайте кратко; </w:t>
      </w:r>
    </w:p>
    <w:p w:rsidR="008A786A" w:rsidRDefault="000A56C6">
      <w:pPr>
        <w:numPr>
          <w:ilvl w:val="0"/>
          <w:numId w:val="1"/>
        </w:numPr>
        <w:spacing w:after="171"/>
        <w:ind w:hanging="720"/>
      </w:pPr>
      <w:r>
        <w:t xml:space="preserve">для поддержания сил ешьте все, что вам предлагают. </w:t>
      </w:r>
    </w:p>
    <w:p w:rsidR="008A786A" w:rsidRDefault="008A786A">
      <w:pPr>
        <w:spacing w:after="0" w:line="259" w:lineRule="auto"/>
        <w:ind w:left="2285" w:firstLine="0"/>
        <w:jc w:val="left"/>
      </w:pPr>
      <w:bookmarkStart w:id="0" w:name="_GoBack"/>
      <w:bookmarkEnd w:id="0"/>
    </w:p>
    <w:sectPr w:rsidR="008A786A" w:rsidSect="00CE3B50">
      <w:pgSz w:w="11900" w:h="16840"/>
      <w:pgMar w:top="1440" w:right="563" w:bottom="749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E3385"/>
    <w:multiLevelType w:val="hybridMultilevel"/>
    <w:tmpl w:val="7DA8119C"/>
    <w:lvl w:ilvl="0" w:tplc="1538455E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3AC0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8494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AE7DB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8C215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BAA64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8477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0AA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F2B4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86A"/>
    <w:rsid w:val="000A56C6"/>
    <w:rsid w:val="00565EB5"/>
    <w:rsid w:val="008A786A"/>
    <w:rsid w:val="00CE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50"/>
    <w:pPr>
      <w:spacing w:after="2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B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cp:lastModifiedBy>Admin</cp:lastModifiedBy>
  <cp:revision>3</cp:revision>
  <dcterms:created xsi:type="dcterms:W3CDTF">2016-12-23T09:37:00Z</dcterms:created>
  <dcterms:modified xsi:type="dcterms:W3CDTF">2023-03-12T18:18:00Z</dcterms:modified>
</cp:coreProperties>
</file>