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5D9E" w:rsidRDefault="000531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Справка по итогам пробного ОГЭ по математике.</w:t>
      </w:r>
    </w:p>
    <w:p w:rsidR="00155D9E" w:rsidRDefault="000531E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На основании приказа №           от                 по школе </w:t>
      </w:r>
      <w:r w:rsidR="00D90D6A">
        <w:rPr>
          <w:rFonts w:ascii="Times New Roman" w:eastAsia="Times New Roman" w:hAnsi="Times New Roman" w:cs="Times New Roman"/>
          <w:sz w:val="24"/>
        </w:rPr>
        <w:t>1</w:t>
      </w:r>
      <w:r w:rsidR="00973DDB">
        <w:rPr>
          <w:rFonts w:ascii="Times New Roman" w:eastAsia="Times New Roman" w:hAnsi="Times New Roman" w:cs="Times New Roman"/>
          <w:sz w:val="24"/>
        </w:rPr>
        <w:t xml:space="preserve">2 </w:t>
      </w:r>
      <w:r w:rsidR="0075438E">
        <w:rPr>
          <w:rFonts w:ascii="Times New Roman" w:eastAsia="Times New Roman" w:hAnsi="Times New Roman" w:cs="Times New Roman"/>
          <w:sz w:val="24"/>
        </w:rPr>
        <w:t>декабря</w:t>
      </w:r>
      <w:r>
        <w:rPr>
          <w:rFonts w:ascii="Times New Roman" w:eastAsia="Times New Roman" w:hAnsi="Times New Roman" w:cs="Times New Roman"/>
          <w:sz w:val="24"/>
        </w:rPr>
        <w:t xml:space="preserve"> 20</w:t>
      </w:r>
      <w:r w:rsidR="0034586B">
        <w:rPr>
          <w:rFonts w:ascii="Times New Roman" w:eastAsia="Times New Roman" w:hAnsi="Times New Roman" w:cs="Times New Roman"/>
          <w:sz w:val="24"/>
        </w:rPr>
        <w:t xml:space="preserve">21 </w:t>
      </w:r>
      <w:r>
        <w:rPr>
          <w:rFonts w:ascii="Times New Roman" w:eastAsia="Times New Roman" w:hAnsi="Times New Roman" w:cs="Times New Roman"/>
          <w:sz w:val="24"/>
        </w:rPr>
        <w:t>года в МБОУ Тамазатюбинская СОШ  был проведен пробный ОГЭ по математике в 9 "Б" классе.</w:t>
      </w:r>
    </w:p>
    <w:p w:rsidR="00155D9E" w:rsidRDefault="000531E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Учащиеся были ознакомлены с демонстрационными версиями ОГЭ по математике. Еженедельно в 9 классе проводится дополнительное и одно внеурочное заня</w:t>
      </w:r>
      <w:r>
        <w:rPr>
          <w:rFonts w:ascii="Times New Roman" w:eastAsia="Times New Roman" w:hAnsi="Times New Roman" w:cs="Times New Roman"/>
          <w:sz w:val="24"/>
        </w:rPr>
        <w:t>тие по подготовке учащихся к итоговой аттестации по математике.   Учащиеся  готовятся к ОГЭ по  пособиям  для подготовки к ГИА под редакцией Ященко «Математика. Подготовка к ОГЭ-2022 г» с 30 вариантами ОГЭ  и И.В. Ященко «Математика. Типовые тестовые задан</w:t>
      </w:r>
      <w:r>
        <w:rPr>
          <w:rFonts w:ascii="Times New Roman" w:eastAsia="Times New Roman" w:hAnsi="Times New Roman" w:cs="Times New Roman"/>
          <w:sz w:val="24"/>
        </w:rPr>
        <w:t>ия-2022 г» с 30 вариантами заданий.</w:t>
      </w:r>
    </w:p>
    <w:p w:rsidR="00155D9E" w:rsidRDefault="000531E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Для первого пробного ОГЭ по математике учащимся была предложена демонстрационная версия ОГЭ-2022 г .Перед началом  были изъяты все телефоны. Все учащиеся были рассажены по одному.</w:t>
      </w:r>
    </w:p>
    <w:p w:rsidR="00155D9E" w:rsidRDefault="000531EE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Результаты  пробного ОГЭ по математик</w:t>
      </w:r>
      <w:r>
        <w:rPr>
          <w:rFonts w:ascii="Times New Roman" w:eastAsia="Times New Roman" w:hAnsi="Times New Roman" w:cs="Times New Roman"/>
          <w:b/>
          <w:i/>
          <w:sz w:val="24"/>
        </w:rPr>
        <w:t>е в 9 "б" классе.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"/>
        <w:gridCol w:w="1544"/>
        <w:gridCol w:w="1120"/>
        <w:gridCol w:w="1099"/>
        <w:gridCol w:w="915"/>
        <w:gridCol w:w="881"/>
        <w:gridCol w:w="982"/>
      </w:tblGrid>
      <w:tr w:rsidR="00FD2C4E" w:rsidTr="00FD2C4E">
        <w:tblPrEx>
          <w:tblCellMar>
            <w:top w:w="0" w:type="dxa"/>
            <w:bottom w:w="0" w:type="dxa"/>
          </w:tblCellMar>
        </w:tblPrEx>
        <w:tc>
          <w:tcPr>
            <w:tcW w:w="3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№</w:t>
            </w:r>
          </w:p>
        </w:tc>
        <w:tc>
          <w:tcPr>
            <w:tcW w:w="154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ФИО ученика </w:t>
            </w:r>
          </w:p>
        </w:tc>
        <w:tc>
          <w:tcPr>
            <w:tcW w:w="200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Часть 1    </w:t>
            </w:r>
          </w:p>
        </w:tc>
        <w:tc>
          <w:tcPr>
            <w:tcW w:w="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8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Баллы</w:t>
            </w:r>
          </w:p>
        </w:tc>
        <w:tc>
          <w:tcPr>
            <w:tcW w:w="98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</w:rPr>
              <w:t>Оценка</w:t>
            </w:r>
          </w:p>
        </w:tc>
      </w:tr>
      <w:tr w:rsidR="00FD2C4E" w:rsidTr="00FD2C4E">
        <w:tblPrEx>
          <w:tblCellMar>
            <w:top w:w="0" w:type="dxa"/>
            <w:bottom w:w="0" w:type="dxa"/>
          </w:tblCellMar>
        </w:tblPrEx>
        <w:tc>
          <w:tcPr>
            <w:tcW w:w="3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4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Модуль </w:t>
            </w:r>
            <w:r w:rsidR="002625CA">
              <w:rPr>
                <w:rFonts w:ascii="Calibri" w:eastAsia="Calibri" w:hAnsi="Calibri" w:cs="Calibri"/>
                <w:sz w:val="20"/>
              </w:rPr>
              <w:t xml:space="preserve">реальная математика 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Модуль </w:t>
            </w:r>
            <w:r w:rsidR="002625CA">
              <w:rPr>
                <w:rFonts w:ascii="Calibri" w:eastAsia="Calibri" w:hAnsi="Calibri" w:cs="Calibri"/>
                <w:sz w:val="20"/>
              </w:rPr>
              <w:t xml:space="preserve">алгебра </w:t>
            </w:r>
          </w:p>
        </w:tc>
        <w:tc>
          <w:tcPr>
            <w:tcW w:w="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</w:t>
            </w:r>
            <w:r w:rsidR="002625CA">
              <w:rPr>
                <w:rFonts w:ascii="Calibri" w:eastAsia="Calibri" w:hAnsi="Calibri" w:cs="Calibri"/>
                <w:sz w:val="20"/>
              </w:rPr>
              <w:t xml:space="preserve">Модуль геометрия    </w:t>
            </w: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</w:tc>
        <w:tc>
          <w:tcPr>
            <w:tcW w:w="88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8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FD2C4E" w:rsidTr="00FD2C4E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Адильсаидова Алина</w:t>
            </w: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tabs>
                <w:tab w:val="left" w:pos="876"/>
              </w:tabs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  <w:r w:rsidR="00745CB7">
              <w:rPr>
                <w:rFonts w:ascii="Calibri" w:eastAsia="Calibri" w:hAnsi="Calibri" w:cs="Calibri"/>
                <w:sz w:val="20"/>
              </w:rPr>
              <w:t xml:space="preserve">  </w:t>
            </w:r>
            <w:r w:rsidR="00AC0A48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AC0A48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D2C4E" w:rsidRDefault="00AC0A48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2</w:t>
            </w:r>
          </w:p>
        </w:tc>
        <w:tc>
          <w:tcPr>
            <w:tcW w:w="881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5</w:t>
            </w:r>
          </w:p>
        </w:tc>
        <w:tc>
          <w:tcPr>
            <w:tcW w:w="982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3</w:t>
            </w:r>
          </w:p>
        </w:tc>
      </w:tr>
      <w:tr w:rsidR="00FD2C4E" w:rsidTr="00FD2C4E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Атавов Марат</w:t>
            </w: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8322C9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0E2758">
              <w:rPr>
                <w:rFonts w:ascii="Calibri" w:eastAsia="Calibri" w:hAnsi="Calibri" w:cs="Calibri"/>
                <w:sz w:val="20"/>
              </w:rPr>
              <w:t xml:space="preserve">4         </w:t>
            </w:r>
          </w:p>
        </w:tc>
        <w:tc>
          <w:tcPr>
            <w:tcW w:w="555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D2C4E" w:rsidRDefault="000E2758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1</w:t>
            </w:r>
          </w:p>
        </w:tc>
        <w:tc>
          <w:tcPr>
            <w:tcW w:w="881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  <w:r w:rsidR="00F52C20">
              <w:rPr>
                <w:rFonts w:ascii="Calibri" w:eastAsia="Calibri" w:hAnsi="Calibri" w:cs="Calibri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="00B01D41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3</w:t>
            </w:r>
          </w:p>
        </w:tc>
      </w:tr>
      <w:tr w:rsidR="00FD2C4E" w:rsidTr="00FD2C4E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Гашимова Алжанат</w:t>
            </w: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2A3AD4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B01D41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D2C4E" w:rsidRDefault="002A3AD4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49154D">
              <w:rPr>
                <w:rFonts w:ascii="Calibri" w:eastAsia="Calibri" w:hAnsi="Calibri" w:cs="Calibri"/>
                <w:sz w:val="20"/>
              </w:rPr>
              <w:t>3 +2</w:t>
            </w:r>
          </w:p>
        </w:tc>
        <w:tc>
          <w:tcPr>
            <w:tcW w:w="881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49154D">
              <w:rPr>
                <w:rFonts w:ascii="Calibri" w:eastAsia="Calibri" w:hAnsi="Calibri" w:cs="Calibri"/>
                <w:sz w:val="20"/>
              </w:rPr>
              <w:t>12</w:t>
            </w: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982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4</w:t>
            </w:r>
          </w:p>
        </w:tc>
      </w:tr>
      <w:tr w:rsidR="00FD2C4E" w:rsidTr="00FD2C4E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154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Далибов Амин</w:t>
            </w: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5620A3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5620A3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D2C4E" w:rsidRDefault="005620A3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0</w:t>
            </w:r>
          </w:p>
        </w:tc>
        <w:tc>
          <w:tcPr>
            <w:tcW w:w="881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  <w:r w:rsidR="005620A3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  <w:r w:rsidR="005620A3">
              <w:rPr>
                <w:rFonts w:ascii="Calibri" w:eastAsia="Calibri" w:hAnsi="Calibri" w:cs="Calibri"/>
                <w:sz w:val="20"/>
              </w:rPr>
              <w:t>3</w:t>
            </w:r>
          </w:p>
        </w:tc>
      </w:tr>
      <w:tr w:rsidR="00FD2C4E" w:rsidTr="00FD2C4E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154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Маликова Дженнет</w:t>
            </w: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D44580"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D44580"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  <w:tc>
          <w:tcPr>
            <w:tcW w:w="555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D2C4E" w:rsidRDefault="00D44580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2</w:t>
            </w:r>
          </w:p>
        </w:tc>
        <w:tc>
          <w:tcPr>
            <w:tcW w:w="881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5</w:t>
            </w:r>
          </w:p>
        </w:tc>
        <w:tc>
          <w:tcPr>
            <w:tcW w:w="982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3</w:t>
            </w:r>
          </w:p>
        </w:tc>
      </w:tr>
      <w:tr w:rsidR="00FD2C4E" w:rsidTr="00FD2C4E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154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Юсупова Дженнет</w:t>
            </w: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  <w:r w:rsidR="005620A3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5620A3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D2C4E" w:rsidRDefault="0043592D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3</w:t>
            </w:r>
          </w:p>
        </w:tc>
        <w:tc>
          <w:tcPr>
            <w:tcW w:w="881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43592D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  <w:r w:rsidR="0043592D">
              <w:rPr>
                <w:rFonts w:ascii="Calibri" w:eastAsia="Calibri" w:hAnsi="Calibri" w:cs="Calibri"/>
                <w:sz w:val="20"/>
              </w:rPr>
              <w:t>4</w:t>
            </w:r>
          </w:p>
        </w:tc>
      </w:tr>
      <w:tr w:rsidR="00FD2C4E" w:rsidTr="00FD2C4E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1544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Отепов Раджаб </w:t>
            </w: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  <w:r w:rsidR="000C0694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0C0694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2" w:space="0" w:color="000001"/>
            </w:tcBorders>
            <w:shd w:val="clear" w:color="auto" w:fill="FFFFFF"/>
          </w:tcPr>
          <w:p w:rsidR="00FD2C4E" w:rsidRDefault="00E64660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0</w:t>
            </w:r>
          </w:p>
        </w:tc>
        <w:tc>
          <w:tcPr>
            <w:tcW w:w="881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 w:rsidR="000C0694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  <w:r w:rsidR="000C0694">
              <w:rPr>
                <w:rFonts w:ascii="Calibri" w:eastAsia="Calibri" w:hAnsi="Calibri" w:cs="Calibri"/>
                <w:sz w:val="20"/>
              </w:rPr>
              <w:t>3</w:t>
            </w:r>
          </w:p>
        </w:tc>
      </w:tr>
      <w:tr w:rsidR="00FD2C4E" w:rsidTr="00FD2C4E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1544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Отегенова Элина</w:t>
            </w: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  <w:r w:rsidR="00E81F5D">
              <w:rPr>
                <w:rFonts w:ascii="Calibri" w:eastAsia="Calibri" w:hAnsi="Calibri" w:cs="Calibri"/>
                <w:sz w:val="20"/>
              </w:rPr>
              <w:t>2</w:t>
            </w: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</w:t>
            </w:r>
            <w:r w:rsidR="00E81F5D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2" w:space="0" w:color="000001"/>
            </w:tcBorders>
            <w:shd w:val="clear" w:color="auto" w:fill="FFFFFF"/>
          </w:tcPr>
          <w:p w:rsidR="00FD2C4E" w:rsidRDefault="00E81F5D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4</w:t>
            </w:r>
          </w:p>
        </w:tc>
        <w:tc>
          <w:tcPr>
            <w:tcW w:w="881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  <w:r w:rsidR="00E81F5D">
              <w:rPr>
                <w:rFonts w:ascii="Calibri" w:eastAsia="Calibri" w:hAnsi="Calibri" w:cs="Calibri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4</w:t>
            </w:r>
          </w:p>
        </w:tc>
      </w:tr>
      <w:tr w:rsidR="00FD2C4E" w:rsidTr="002B5F8D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1544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Телевова Назимат</w:t>
            </w: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  <w:r w:rsidR="00F612D6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</w:t>
            </w:r>
            <w:r w:rsidR="00F612D6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2" w:space="0" w:color="000001"/>
            </w:tcBorders>
            <w:shd w:val="clear" w:color="auto" w:fill="FFFFFF"/>
          </w:tcPr>
          <w:p w:rsidR="00FD2C4E" w:rsidRDefault="00F612D6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  <w:r w:rsidR="00DF6760"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 5</w:t>
            </w:r>
          </w:p>
        </w:tc>
        <w:tc>
          <w:tcPr>
            <w:tcW w:w="881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10</w:t>
            </w:r>
          </w:p>
        </w:tc>
        <w:tc>
          <w:tcPr>
            <w:tcW w:w="982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FD2C4E" w:rsidRDefault="00FD2C4E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4</w:t>
            </w:r>
          </w:p>
        </w:tc>
      </w:tr>
      <w:tr w:rsidR="002B5F8D" w:rsidTr="002B5F8D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B5F8D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1544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B5F8D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Вагабова Разият</w:t>
            </w: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DF6760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2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DF6760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3</w:t>
            </w:r>
          </w:p>
        </w:tc>
        <w:tc>
          <w:tcPr>
            <w:tcW w:w="555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2" w:space="0" w:color="000001"/>
            </w:tcBorders>
            <w:shd w:val="clear" w:color="auto" w:fill="FFFFFF"/>
          </w:tcPr>
          <w:p w:rsidR="002B5F8D" w:rsidRDefault="00DF6760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2</w:t>
            </w:r>
          </w:p>
        </w:tc>
        <w:tc>
          <w:tcPr>
            <w:tcW w:w="881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DF6760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7</w:t>
            </w:r>
          </w:p>
        </w:tc>
        <w:tc>
          <w:tcPr>
            <w:tcW w:w="982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DF6760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  <w:r w:rsidR="00BC0C07"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  3</w:t>
            </w:r>
          </w:p>
        </w:tc>
      </w:tr>
      <w:tr w:rsidR="002B5F8D" w:rsidTr="002B5F8D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25387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11</w:t>
            </w:r>
          </w:p>
        </w:tc>
        <w:tc>
          <w:tcPr>
            <w:tcW w:w="1544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34E01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Салаватов Амин</w:t>
            </w: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34E01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0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34E01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1</w:t>
            </w:r>
          </w:p>
        </w:tc>
        <w:tc>
          <w:tcPr>
            <w:tcW w:w="555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2" w:space="0" w:color="000001"/>
            </w:tcBorders>
            <w:shd w:val="clear" w:color="auto" w:fill="FFFFFF"/>
          </w:tcPr>
          <w:p w:rsidR="002B5F8D" w:rsidRDefault="00234E01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0</w:t>
            </w:r>
          </w:p>
        </w:tc>
        <w:tc>
          <w:tcPr>
            <w:tcW w:w="881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34E01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1</w:t>
            </w:r>
          </w:p>
        </w:tc>
        <w:tc>
          <w:tcPr>
            <w:tcW w:w="982" w:type="dxa"/>
            <w:tcBorders>
              <w:top w:val="single" w:sz="0" w:space="0" w:color="836967"/>
              <w:left w:val="single" w:sz="2" w:space="0" w:color="000001"/>
              <w:bottom w:val="single" w:sz="0" w:space="0" w:color="836967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34E01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2</w:t>
            </w:r>
          </w:p>
        </w:tc>
      </w:tr>
      <w:tr w:rsidR="002B5F8D" w:rsidTr="00FD2C4E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34E01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12</w:t>
            </w:r>
          </w:p>
        </w:tc>
        <w:tc>
          <w:tcPr>
            <w:tcW w:w="154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34E01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Тангатаров</w:t>
            </w:r>
            <w:r w:rsidR="00225387">
              <w:rPr>
                <w:rFonts w:ascii="Calibri" w:eastAsia="Calibri" w:hAnsi="Calibri" w:cs="Calibri"/>
                <w:sz w:val="20"/>
              </w:rPr>
              <w:t xml:space="preserve"> Бекмурза</w:t>
            </w:r>
          </w:p>
        </w:tc>
        <w:tc>
          <w:tcPr>
            <w:tcW w:w="904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25387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0</w:t>
            </w:r>
          </w:p>
        </w:tc>
        <w:tc>
          <w:tcPr>
            <w:tcW w:w="1099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25387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6</w:t>
            </w:r>
          </w:p>
        </w:tc>
        <w:tc>
          <w:tcPr>
            <w:tcW w:w="555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B5F8D" w:rsidRDefault="00225387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2</w:t>
            </w:r>
          </w:p>
        </w:tc>
        <w:tc>
          <w:tcPr>
            <w:tcW w:w="881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0" w:space="0" w:color="836967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25387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8</w:t>
            </w:r>
          </w:p>
        </w:tc>
        <w:tc>
          <w:tcPr>
            <w:tcW w:w="982" w:type="dxa"/>
            <w:tcBorders>
              <w:top w:val="single" w:sz="0" w:space="0" w:color="836967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3" w:type="dxa"/>
              <w:right w:w="53" w:type="dxa"/>
            </w:tcMar>
          </w:tcPr>
          <w:p w:rsidR="002B5F8D" w:rsidRDefault="00225387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3</w:t>
            </w:r>
          </w:p>
        </w:tc>
      </w:tr>
    </w:tbl>
    <w:p w:rsidR="00155D9E" w:rsidRDefault="00155D9E">
      <w:pPr>
        <w:tabs>
          <w:tab w:val="left" w:pos="1005"/>
        </w:tabs>
        <w:spacing w:after="200" w:line="276" w:lineRule="auto"/>
        <w:jc w:val="both"/>
        <w:rPr>
          <w:rFonts w:ascii="Calibri" w:eastAsia="Calibri" w:hAnsi="Calibri" w:cs="Calibri"/>
          <w:sz w:val="20"/>
        </w:rPr>
      </w:pPr>
    </w:p>
    <w:p w:rsidR="00155D9E" w:rsidRDefault="000531EE">
      <w:pPr>
        <w:tabs>
          <w:tab w:val="left" w:pos="1005"/>
        </w:tabs>
        <w:spacing w:after="200" w:line="276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Успеваемость - </w:t>
      </w:r>
      <w:r w:rsidR="00D44580">
        <w:rPr>
          <w:rFonts w:ascii="Calibri" w:eastAsia="Calibri" w:hAnsi="Calibri" w:cs="Calibri"/>
          <w:sz w:val="20"/>
        </w:rPr>
        <w:t>92</w:t>
      </w:r>
      <w:r>
        <w:rPr>
          <w:rFonts w:ascii="Calibri" w:eastAsia="Calibri" w:hAnsi="Calibri" w:cs="Calibri"/>
          <w:sz w:val="20"/>
        </w:rPr>
        <w:t xml:space="preserve">   %                     Качество - </w:t>
      </w:r>
      <w:r w:rsidR="00D44580">
        <w:rPr>
          <w:rFonts w:ascii="Calibri" w:eastAsia="Calibri" w:hAnsi="Calibri" w:cs="Calibri"/>
          <w:sz w:val="20"/>
        </w:rPr>
        <w:t>33</w:t>
      </w:r>
      <w:r>
        <w:rPr>
          <w:rFonts w:ascii="Calibri" w:eastAsia="Calibri" w:hAnsi="Calibri" w:cs="Calibri"/>
          <w:sz w:val="20"/>
        </w:rPr>
        <w:t xml:space="preserve"> %                         С.Б.-     3,</w:t>
      </w:r>
      <w:r w:rsidR="00C1523C">
        <w:rPr>
          <w:rFonts w:ascii="Calibri" w:eastAsia="Calibri" w:hAnsi="Calibri" w:cs="Calibri"/>
          <w:sz w:val="20"/>
        </w:rPr>
        <w:t>2</w:t>
      </w:r>
      <w:r>
        <w:rPr>
          <w:rFonts w:ascii="Calibri" w:eastAsia="Calibri" w:hAnsi="Calibri" w:cs="Calibri"/>
          <w:sz w:val="20"/>
        </w:rPr>
        <w:t xml:space="preserve">                          СОУ- </w:t>
      </w:r>
      <w:r w:rsidR="00C1523C">
        <w:rPr>
          <w:rFonts w:ascii="Calibri" w:eastAsia="Calibri" w:hAnsi="Calibri" w:cs="Calibri"/>
          <w:sz w:val="20"/>
        </w:rPr>
        <w:t>44</w:t>
      </w:r>
      <w:r>
        <w:rPr>
          <w:rFonts w:ascii="Calibri" w:eastAsia="Calibri" w:hAnsi="Calibri" w:cs="Calibri"/>
          <w:sz w:val="20"/>
        </w:rPr>
        <w:t xml:space="preserve"> %</w:t>
      </w:r>
    </w:p>
    <w:p w:rsidR="00155D9E" w:rsidRDefault="000531EE">
      <w:pPr>
        <w:tabs>
          <w:tab w:val="left" w:pos="100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Выполнение работы учащимися 9 "Б" класса показало, что учащиеся невнимательно читают условие задачи, допускают ошибки  </w:t>
      </w:r>
      <w:r>
        <w:rPr>
          <w:rFonts w:ascii="Times New Roman" w:eastAsia="Times New Roman" w:hAnsi="Times New Roman" w:cs="Times New Roman"/>
          <w:sz w:val="24"/>
        </w:rPr>
        <w:t>в простейших вычислениях, а потом сами удивляются своим ошибкам.   Задания демонстрационного варианта значительно легче тренировочных заданий ОГЭ, тем не менее учащиеся не оправдали ожидаемых результатов.</w:t>
      </w:r>
    </w:p>
    <w:p w:rsidR="00155D9E" w:rsidRDefault="00155D9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155D9E" w:rsidRDefault="000531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Рекомендации.</w:t>
      </w:r>
    </w:p>
    <w:p w:rsidR="00155D9E" w:rsidRDefault="00155D9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55D9E" w:rsidRDefault="000531EE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Указать учащимся на их низкий уровень знаний, на необходимость  более усердной подготовки их к урокам и к итоговой  аттестации.</w:t>
      </w:r>
    </w:p>
    <w:p w:rsidR="00155D9E" w:rsidRDefault="000531EE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Потребовать от учащихся внимательного и неоднократного  чтения  условий задач.</w:t>
      </w:r>
    </w:p>
    <w:p w:rsidR="00155D9E" w:rsidRDefault="000531EE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Продолжить  дополнительную работу  с учащимися 9 </w:t>
      </w:r>
      <w:r>
        <w:rPr>
          <w:rFonts w:ascii="Times New Roman" w:eastAsia="Times New Roman" w:hAnsi="Times New Roman" w:cs="Times New Roman"/>
          <w:sz w:val="24"/>
        </w:rPr>
        <w:t>" Б" класса по подготовке учащихся к ОГЭ по математике.</w:t>
      </w:r>
    </w:p>
    <w:p w:rsidR="00155D9E" w:rsidRDefault="000531EE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Разобрать с учащимися задания, которые вызвали у них затруднения.</w:t>
      </w:r>
    </w:p>
    <w:p w:rsidR="00155D9E" w:rsidRDefault="000531EE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Разработать план работы по ликвидации пробелов.</w:t>
      </w:r>
    </w:p>
    <w:p w:rsidR="00155D9E" w:rsidRDefault="000531EE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Проводить отдельно  дополнительную работу с Отеге</w:t>
      </w:r>
      <w:r w:rsidR="00FB0AE2">
        <w:rPr>
          <w:rFonts w:ascii="Times New Roman" w:eastAsia="Times New Roman" w:hAnsi="Times New Roman" w:cs="Times New Roman"/>
          <w:sz w:val="24"/>
        </w:rPr>
        <w:t>новой Элиной</w:t>
      </w:r>
      <w:r>
        <w:rPr>
          <w:rFonts w:ascii="Times New Roman" w:eastAsia="Times New Roman" w:hAnsi="Times New Roman" w:cs="Times New Roman"/>
          <w:sz w:val="24"/>
        </w:rPr>
        <w:t>,</w:t>
      </w:r>
      <w:r w:rsidR="00FB0AE2">
        <w:rPr>
          <w:rFonts w:ascii="Times New Roman" w:eastAsia="Times New Roman" w:hAnsi="Times New Roman" w:cs="Times New Roman"/>
          <w:sz w:val="24"/>
        </w:rPr>
        <w:t>Юсуповой Дженнет ,Атавов Марат,</w:t>
      </w:r>
      <w:r>
        <w:rPr>
          <w:rFonts w:ascii="Times New Roman" w:eastAsia="Times New Roman" w:hAnsi="Times New Roman" w:cs="Times New Roman"/>
          <w:sz w:val="24"/>
        </w:rPr>
        <w:t>Телевов</w:t>
      </w:r>
      <w:r>
        <w:rPr>
          <w:rFonts w:ascii="Times New Roman" w:eastAsia="Times New Roman" w:hAnsi="Times New Roman" w:cs="Times New Roman"/>
          <w:sz w:val="24"/>
        </w:rPr>
        <w:t>ой Назимат  по  разбору с ними более сложных заданий.</w:t>
      </w:r>
    </w:p>
    <w:p w:rsidR="00155D9E" w:rsidRDefault="000531EE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Взять под особый контроль учащихся группы риска Отепова Раджаба, Далибова Амина, Адильсаидову Алину,Маликову Дженнет</w:t>
      </w:r>
      <w:r w:rsidR="00FB0AE2">
        <w:rPr>
          <w:rFonts w:ascii="Times New Roman" w:eastAsia="Times New Roman" w:hAnsi="Times New Roman" w:cs="Times New Roman"/>
          <w:sz w:val="24"/>
        </w:rPr>
        <w:t>,Салаватов Амин,Вагабова Разият.</w:t>
      </w:r>
    </w:p>
    <w:p w:rsidR="00155D9E" w:rsidRDefault="000531EE">
      <w:pPr>
        <w:spacing w:after="200" w:line="276" w:lineRule="auto"/>
        <w:jc w:val="right"/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Учитель                                                         Идрисова Б.Дж.</w:t>
      </w:r>
    </w:p>
    <w:p w:rsidR="00155D9E" w:rsidRDefault="00155D9E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sectPr w:rsidR="0015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3093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9E"/>
    <w:rsid w:val="000531EE"/>
    <w:rsid w:val="000C0694"/>
    <w:rsid w:val="000E2758"/>
    <w:rsid w:val="00155D9E"/>
    <w:rsid w:val="00225387"/>
    <w:rsid w:val="00234E01"/>
    <w:rsid w:val="002625CA"/>
    <w:rsid w:val="002950A4"/>
    <w:rsid w:val="002A3AD4"/>
    <w:rsid w:val="002B5F8D"/>
    <w:rsid w:val="0034586B"/>
    <w:rsid w:val="00383581"/>
    <w:rsid w:val="0043592D"/>
    <w:rsid w:val="0049154D"/>
    <w:rsid w:val="005042F3"/>
    <w:rsid w:val="005620A3"/>
    <w:rsid w:val="00745CB7"/>
    <w:rsid w:val="0075438E"/>
    <w:rsid w:val="008322C9"/>
    <w:rsid w:val="00844875"/>
    <w:rsid w:val="00973DDB"/>
    <w:rsid w:val="00AC0A48"/>
    <w:rsid w:val="00B01D41"/>
    <w:rsid w:val="00BC0C07"/>
    <w:rsid w:val="00C1523C"/>
    <w:rsid w:val="00D44580"/>
    <w:rsid w:val="00D90D6A"/>
    <w:rsid w:val="00DF6760"/>
    <w:rsid w:val="00E64660"/>
    <w:rsid w:val="00E81F5D"/>
    <w:rsid w:val="00F52C20"/>
    <w:rsid w:val="00F612D6"/>
    <w:rsid w:val="00FB0AE2"/>
    <w:rsid w:val="00FD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BD6BD"/>
  <w15:docId w15:val="{8880BC38-06E8-1141-A2B3-3AAD6DB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2021-12-26T08:11:00Z</dcterms:created>
  <dcterms:modified xsi:type="dcterms:W3CDTF">2021-12-26T08:11:00Z</dcterms:modified>
</cp:coreProperties>
</file>