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A69" w:rsidRDefault="008670E9">
      <w:pPr>
        <w:pStyle w:val="NormalWeb"/>
        <w:widowControl w:val="0"/>
        <w:spacing w:before="0" w:after="0"/>
        <w:ind w:left="-567" w:right="-142" w:firstLine="567"/>
        <w:jc w:val="both"/>
      </w:pPr>
      <w:r>
        <w:rPr>
          <w:noProof/>
          <w:lang w:eastAsia="ru-RU"/>
        </w:rPr>
        <w:drawing>
          <wp:inline distT="0" distB="0" distL="0" distR="0">
            <wp:extent cx="6981825" cy="9772650"/>
            <wp:effectExtent l="19050" t="0" r="9525" b="0"/>
            <wp:docPr id="1" name="Рисунок 1" descr="C:\Users\PROGRESS\Pictures\2021-12-0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GRESS\Pictures\2021-12-03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977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7A69">
        <w:t>2.</w:t>
      </w:r>
      <w:r w:rsidR="00CC7A69">
        <w:lastRenderedPageBreak/>
        <w:t>2.5. В помещениях, в которых постоянно эксплуатируется электрооборудование, должны быть вывешены в доступном для персонала месте инструкции по технике безопасности, в которых также должны быть определены действия персонала в случае возникновения аварий, пожаров, электротравм.</w:t>
      </w:r>
    </w:p>
    <w:p w:rsidR="00CC7A69" w:rsidRDefault="00CC7A69">
      <w:pPr>
        <w:pStyle w:val="NormalWeb"/>
        <w:widowControl w:val="0"/>
        <w:spacing w:before="0" w:after="0"/>
        <w:ind w:left="-567" w:right="-142" w:firstLine="567"/>
        <w:jc w:val="both"/>
      </w:pPr>
      <w:r>
        <w:t>2.2.6. Руководители несут персональную ответственность за организацию правильной и безопасной эксплуатации средств вычислительной техники, периферийного оборудования, электроинструмента и производственного оборудования, эффективность их использования; осуществляют контроль за выполнением персоналом требований настоящей инструкции по технике безопасности.</w:t>
      </w:r>
    </w:p>
    <w:p w:rsidR="00CC7A69" w:rsidRDefault="00CC7A69">
      <w:pPr>
        <w:pStyle w:val="NormalWeb"/>
        <w:widowControl w:val="0"/>
        <w:spacing w:before="0" w:after="0"/>
        <w:ind w:left="-567" w:right="-142" w:firstLine="567"/>
        <w:jc w:val="both"/>
      </w:pPr>
      <w:r>
        <w:t xml:space="preserve">2.2.7. Употребление алкоголя, наркотиков, психотропных препаратов категорически запрещается. </w:t>
      </w:r>
    </w:p>
    <w:p w:rsidR="00CC7A69" w:rsidRDefault="00CC7A69">
      <w:pPr>
        <w:pStyle w:val="NormalWeb"/>
        <w:widowControl w:val="0"/>
        <w:spacing w:before="0" w:after="0"/>
        <w:ind w:left="-567" w:right="-142" w:firstLine="567"/>
        <w:jc w:val="both"/>
      </w:pPr>
      <w:r>
        <w:t xml:space="preserve">2.2.8. Использование средств индивидуальной защиты обязательно. При нахождении в производственных помещениях и на территории погрузочно-разгрузочных работ обязательно наличие специальной защитной каски. </w:t>
      </w:r>
    </w:p>
    <w:p w:rsidR="00CC7A69" w:rsidRDefault="00CC7A69">
      <w:pPr>
        <w:pStyle w:val="NormalWeb"/>
        <w:widowControl w:val="0"/>
        <w:spacing w:before="0" w:after="0"/>
        <w:ind w:left="-567" w:right="-142" w:firstLine="567"/>
        <w:jc w:val="both"/>
      </w:pPr>
    </w:p>
    <w:p w:rsidR="00CC7A69" w:rsidRDefault="00CC7A69">
      <w:pPr>
        <w:pStyle w:val="--western"/>
        <w:widowControl w:val="0"/>
        <w:shd w:val="clear" w:color="auto" w:fill="FFFFFF"/>
        <w:spacing w:before="0" w:after="0"/>
        <w:ind w:left="-567" w:right="-142" w:firstLine="567"/>
        <w:jc w:val="both"/>
      </w:pPr>
      <w:r>
        <w:t>3. Виды опасных и вредных факторов</w:t>
      </w:r>
    </w:p>
    <w:p w:rsidR="00CC7A69" w:rsidRDefault="00CC7A69">
      <w:pPr>
        <w:pStyle w:val="--western"/>
        <w:widowControl w:val="0"/>
        <w:shd w:val="clear" w:color="auto" w:fill="FFFFFF"/>
        <w:spacing w:before="0" w:after="0"/>
        <w:ind w:left="-567" w:right="-142" w:firstLine="567"/>
        <w:jc w:val="both"/>
      </w:pPr>
    </w:p>
    <w:p w:rsidR="00CC7A69" w:rsidRDefault="00CC7A69">
      <w:pPr>
        <w:pStyle w:val="NormalWeb"/>
        <w:widowControl w:val="0"/>
        <w:spacing w:before="0" w:after="0"/>
        <w:ind w:left="-567" w:right="-142" w:firstLine="567"/>
        <w:jc w:val="both"/>
      </w:pPr>
      <w:r>
        <w:t>3.1. Персонал, эксплуатирующий средства вычислительной техники, периферийное оборудование, электроинструмент и производственное оборудование может подвергаться опасным и вредным воздействиям, которые по природе действия подразделяются на следующие группы:</w:t>
      </w:r>
    </w:p>
    <w:p w:rsidR="00CC7A69" w:rsidRDefault="00CC7A69">
      <w:pPr>
        <w:pStyle w:val="NormalWeb"/>
        <w:widowControl w:val="0"/>
        <w:spacing w:before="0" w:after="0"/>
        <w:ind w:left="-567" w:right="-142" w:firstLine="567"/>
        <w:jc w:val="both"/>
      </w:pPr>
      <w:r>
        <w:t>- поражение электрическим током</w:t>
      </w:r>
    </w:p>
    <w:p w:rsidR="00CC7A69" w:rsidRDefault="00CC7A69">
      <w:pPr>
        <w:pStyle w:val="NormalWeb"/>
        <w:widowControl w:val="0"/>
        <w:spacing w:before="0" w:after="0"/>
        <w:ind w:left="-567" w:right="-142" w:firstLine="567"/>
        <w:jc w:val="both"/>
      </w:pPr>
      <w:r>
        <w:t>- механические повреждения</w:t>
      </w:r>
    </w:p>
    <w:p w:rsidR="00CC7A69" w:rsidRDefault="00CC7A69">
      <w:pPr>
        <w:pStyle w:val="NormalWeb"/>
        <w:widowControl w:val="0"/>
        <w:spacing w:before="0" w:after="0"/>
        <w:ind w:left="-567" w:right="-142" w:firstLine="567"/>
        <w:jc w:val="both"/>
      </w:pPr>
      <w:r>
        <w:t>- электромагнитное излучение</w:t>
      </w:r>
    </w:p>
    <w:p w:rsidR="00CC7A69" w:rsidRDefault="00CC7A69">
      <w:pPr>
        <w:pStyle w:val="NormalWeb"/>
        <w:widowControl w:val="0"/>
        <w:spacing w:before="0" w:after="0"/>
        <w:ind w:left="-567" w:right="-142" w:firstLine="567"/>
        <w:jc w:val="both"/>
      </w:pPr>
      <w:r>
        <w:t>- инфракрасное излучение</w:t>
      </w:r>
    </w:p>
    <w:p w:rsidR="00CC7A69" w:rsidRDefault="00CC7A69">
      <w:pPr>
        <w:pStyle w:val="NormalWeb"/>
        <w:widowControl w:val="0"/>
        <w:spacing w:before="0" w:after="0"/>
        <w:ind w:left="-567" w:right="-142" w:firstLine="567"/>
        <w:jc w:val="both"/>
      </w:pPr>
      <w:r>
        <w:t>- опасность пожара</w:t>
      </w:r>
    </w:p>
    <w:p w:rsidR="00CC7A69" w:rsidRDefault="00CC7A69">
      <w:pPr>
        <w:pStyle w:val="NormalWeb"/>
        <w:widowControl w:val="0"/>
        <w:shd w:val="clear" w:color="auto" w:fill="FFFFFF"/>
        <w:spacing w:before="0" w:after="0"/>
        <w:ind w:left="-567" w:right="-142" w:firstLine="567"/>
        <w:jc w:val="both"/>
      </w:pPr>
      <w:r>
        <w:t>- повышенный уровень шума и вибрации</w:t>
      </w:r>
    </w:p>
    <w:p w:rsidR="00CC7A69" w:rsidRDefault="00CC7A69">
      <w:pPr>
        <w:pStyle w:val="NormalWeb"/>
        <w:widowControl w:val="0"/>
        <w:shd w:val="clear" w:color="auto" w:fill="FFFFFF"/>
        <w:spacing w:before="0" w:after="0"/>
        <w:ind w:left="-567" w:right="-142" w:firstLine="567"/>
        <w:jc w:val="both"/>
      </w:pPr>
      <w:r>
        <w:t>3.2. Требования электробезопасности</w:t>
      </w:r>
    </w:p>
    <w:p w:rsidR="00CC7A69" w:rsidRDefault="00CC7A69">
      <w:pPr>
        <w:pStyle w:val="NormalWeb"/>
        <w:widowControl w:val="0"/>
        <w:spacing w:before="0" w:after="0"/>
        <w:ind w:left="-567" w:right="-142" w:firstLine="567"/>
        <w:jc w:val="both"/>
      </w:pPr>
      <w:r>
        <w:t>3.2.1. При пользовании средствами вычислительной техники и периферийным оборудованием каждый работник должен внимательно и осторожно обращаться с электропроводкой, приборами и аппаратами и всегда помнить, что пренебрежение правилами безопасности угрожает и здоровью, и жизни человека.</w:t>
      </w:r>
    </w:p>
    <w:p w:rsidR="00CC7A69" w:rsidRDefault="00CC7A69">
      <w:pPr>
        <w:pStyle w:val="NormalWeb"/>
        <w:widowControl w:val="0"/>
        <w:spacing w:before="0" w:after="0"/>
        <w:ind w:left="-567" w:right="-142" w:firstLine="567"/>
        <w:jc w:val="both"/>
      </w:pPr>
      <w:r>
        <w:t>3.2.2. Во избежание поражения электрическим током необходимо твердо знать и выполнять следующие правила безопасного пользования электроэнергией:</w:t>
      </w:r>
    </w:p>
    <w:p w:rsidR="00CC7A69" w:rsidRDefault="00CC7A69">
      <w:pPr>
        <w:pStyle w:val="NormalWeb"/>
        <w:widowControl w:val="0"/>
        <w:spacing w:before="0" w:after="0"/>
        <w:ind w:left="-567" w:right="-142" w:firstLine="567"/>
        <w:jc w:val="both"/>
      </w:pPr>
      <w:r>
        <w:t>3.2.3. Необходимо постоянно следить на своем рабочем месте за исправным состоянием электропроводки, выключателей, штепсельных розеток, при помощи которых оборудование включается в сеть, и заземления. При обнаружении неисправности немедленно обесточить электрооборудование, оповестить администрацию. Продолжение работы возможно только после устранения неисправности.</w:t>
      </w:r>
    </w:p>
    <w:p w:rsidR="00CC7A69" w:rsidRDefault="00CC7A69">
      <w:pPr>
        <w:pStyle w:val="NormalWeb"/>
        <w:widowControl w:val="0"/>
        <w:spacing w:before="0" w:after="0"/>
        <w:ind w:left="-567" w:right="-142" w:firstLine="567"/>
        <w:jc w:val="both"/>
      </w:pPr>
      <w:r>
        <w:t>3.2.4. Во избежание повреждения изоляции проводов и возникновения коротких замыканий запрещается:</w:t>
      </w:r>
    </w:p>
    <w:p w:rsidR="00CC7A69" w:rsidRDefault="00CC7A69">
      <w:pPr>
        <w:pStyle w:val="NormalWeb"/>
        <w:widowControl w:val="0"/>
        <w:spacing w:before="0" w:after="0"/>
        <w:ind w:left="-567" w:right="-142" w:firstLine="567"/>
        <w:jc w:val="both"/>
      </w:pPr>
      <w:r>
        <w:t>- вешать что-либо на провода</w:t>
      </w:r>
    </w:p>
    <w:p w:rsidR="00CC7A69" w:rsidRDefault="00CC7A69">
      <w:pPr>
        <w:pStyle w:val="NormalWeb"/>
        <w:widowControl w:val="0"/>
        <w:spacing w:before="0" w:after="0"/>
        <w:ind w:left="-567" w:right="-142" w:firstLine="567"/>
        <w:jc w:val="both"/>
      </w:pPr>
      <w:r>
        <w:t>- закрашивать и белить шнуры и провода</w:t>
      </w:r>
    </w:p>
    <w:p w:rsidR="00CC7A69" w:rsidRDefault="00CC7A69">
      <w:pPr>
        <w:pStyle w:val="NormalWeb"/>
        <w:widowControl w:val="0"/>
        <w:spacing w:before="0" w:after="0"/>
        <w:ind w:left="-567" w:right="-142" w:firstLine="567"/>
        <w:jc w:val="both"/>
      </w:pPr>
      <w:r>
        <w:t>- закладывать провода и шнуры за газовые и водопроводные трубы, за батареи отопительной системы</w:t>
      </w:r>
    </w:p>
    <w:p w:rsidR="00CC7A69" w:rsidRDefault="00CC7A69">
      <w:pPr>
        <w:pStyle w:val="NormalWeb"/>
        <w:widowControl w:val="0"/>
        <w:spacing w:before="0" w:after="0"/>
        <w:ind w:left="-567" w:right="-142" w:firstLine="567"/>
        <w:jc w:val="both"/>
      </w:pPr>
      <w:r>
        <w:t>- выдергивать штепсельную вилку из розетки за шнур, усилие должно быть приложено к корпусу вилки</w:t>
      </w:r>
    </w:p>
    <w:p w:rsidR="00CC7A69" w:rsidRDefault="00CC7A69">
      <w:pPr>
        <w:pStyle w:val="NormalWeb"/>
        <w:widowControl w:val="0"/>
        <w:spacing w:before="0" w:after="0"/>
        <w:ind w:left="-567" w:right="-142" w:firstLine="567"/>
        <w:jc w:val="both"/>
      </w:pPr>
      <w:r>
        <w:t>3.2.5. Для исключения поражения электрическим током запрещается:</w:t>
      </w:r>
    </w:p>
    <w:p w:rsidR="00CC7A69" w:rsidRDefault="00CC7A69">
      <w:pPr>
        <w:pStyle w:val="NormalWeb"/>
        <w:widowControl w:val="0"/>
        <w:spacing w:before="0" w:after="0"/>
        <w:ind w:left="-567" w:right="-142" w:firstLine="567"/>
        <w:jc w:val="both"/>
      </w:pPr>
      <w:r>
        <w:t>- часто включать и выключать компьютер без необходимости</w:t>
      </w:r>
    </w:p>
    <w:p w:rsidR="00CC7A69" w:rsidRDefault="00CC7A69">
      <w:pPr>
        <w:pStyle w:val="NormalWeb"/>
        <w:widowControl w:val="0"/>
        <w:spacing w:before="0" w:after="0"/>
        <w:ind w:left="-567" w:right="-142" w:firstLine="567"/>
        <w:jc w:val="both"/>
      </w:pPr>
      <w:r>
        <w:t>- прикасаться к экрану и к тыльной стороне блоков компьютера</w:t>
      </w:r>
    </w:p>
    <w:p w:rsidR="00CC7A69" w:rsidRDefault="00CC7A69">
      <w:pPr>
        <w:pStyle w:val="NormalWeb"/>
        <w:widowControl w:val="0"/>
        <w:spacing w:before="0" w:after="0"/>
        <w:ind w:left="-567" w:right="-142" w:firstLine="567"/>
        <w:jc w:val="both"/>
      </w:pPr>
      <w:r>
        <w:t>- работать на средствах вычислительной техники и периферийном оборудовании мокрыми руками</w:t>
      </w:r>
    </w:p>
    <w:p w:rsidR="00CC7A69" w:rsidRDefault="00CC7A69">
      <w:pPr>
        <w:pStyle w:val="NormalWeb"/>
        <w:widowControl w:val="0"/>
        <w:spacing w:before="0" w:after="0"/>
        <w:ind w:left="-567" w:right="-142" w:firstLine="567"/>
        <w:jc w:val="both"/>
      </w:pPr>
      <w:r>
        <w:t>- работать на средствах вычислительной техники и периферийном оборудовании, имеющих нарушения целостности корпуса, нарушения изоляции проводов, неисправную индикацию включения питания, с признаками электрического напряжения на корпусе</w:t>
      </w:r>
    </w:p>
    <w:p w:rsidR="00CC7A69" w:rsidRDefault="00CC7A69">
      <w:pPr>
        <w:pStyle w:val="NormalWeb"/>
        <w:widowControl w:val="0"/>
        <w:spacing w:before="0" w:after="0"/>
        <w:ind w:left="-567" w:right="-142" w:firstLine="567"/>
        <w:jc w:val="both"/>
      </w:pPr>
      <w:r>
        <w:t>- класть на средства вычислительной техники и периферийное оборудование посторонние предметы</w:t>
      </w:r>
    </w:p>
    <w:p w:rsidR="00CC7A69" w:rsidRDefault="00CC7A69">
      <w:pPr>
        <w:pStyle w:val="NormalWeb"/>
        <w:widowControl w:val="0"/>
        <w:spacing w:before="0" w:after="0"/>
        <w:ind w:left="-567" w:right="-142" w:firstLine="567"/>
        <w:jc w:val="both"/>
      </w:pPr>
      <w:r>
        <w:t>3.2.6. Запрещается под напряжением очищать от пыли и загрязнения электроооборудование.</w:t>
      </w:r>
    </w:p>
    <w:p w:rsidR="00CC7A69" w:rsidRDefault="00CC7A69">
      <w:pPr>
        <w:pStyle w:val="NormalWeb"/>
        <w:widowControl w:val="0"/>
        <w:spacing w:before="0" w:after="0"/>
        <w:ind w:left="-567" w:right="-142" w:firstLine="567"/>
        <w:jc w:val="both"/>
      </w:pPr>
      <w:r>
        <w:t>3.2.7. Запрещается проверять работоспособность электрооборудования в неприспособленных для эксплуатации помещениях с токопроводящими полами, сырых, не позволяющих заземлить доступные металлические части.</w:t>
      </w:r>
    </w:p>
    <w:p w:rsidR="00CC7A69" w:rsidRDefault="00CC7A69">
      <w:pPr>
        <w:pStyle w:val="NormalWeb"/>
        <w:widowControl w:val="0"/>
        <w:spacing w:before="0" w:after="0"/>
        <w:ind w:left="-567" w:right="-142" w:firstLine="567"/>
        <w:jc w:val="both"/>
      </w:pPr>
      <w:r>
        <w:t>3.2.8. Ремонт электроаппаратуры производится только специалистами-техниками с соблюдением необходимых технических требований.</w:t>
      </w:r>
    </w:p>
    <w:p w:rsidR="00CC7A69" w:rsidRDefault="00CC7A69">
      <w:pPr>
        <w:pStyle w:val="NormalWeb"/>
        <w:widowControl w:val="0"/>
        <w:spacing w:before="0" w:after="0"/>
        <w:ind w:left="-567" w:right="-142" w:firstLine="567"/>
        <w:jc w:val="both"/>
      </w:pPr>
      <w:r>
        <w:t>3.2.9. Недопустимо под напряжением проводить ремонт средств вычислительной техники и периферийного оборудования.</w:t>
      </w:r>
    </w:p>
    <w:p w:rsidR="00CC7A69" w:rsidRDefault="00CC7A69">
      <w:pPr>
        <w:pStyle w:val="NormalWeb"/>
        <w:widowControl w:val="0"/>
        <w:spacing w:before="0" w:after="0"/>
        <w:ind w:left="-567" w:right="-142" w:firstLine="567"/>
        <w:jc w:val="both"/>
      </w:pPr>
      <w:r>
        <w:t xml:space="preserve">3.2.10. Во избежание поражения электрическим током, при пользовании электроприборами нельзя касаться </w:t>
      </w:r>
      <w:r>
        <w:lastRenderedPageBreak/>
        <w:t>одновременно каких-либо трубопроводов, батарей отопления, металлических конструкций, соединенных с землей.</w:t>
      </w:r>
    </w:p>
    <w:p w:rsidR="00CC7A69" w:rsidRDefault="00CC7A69">
      <w:pPr>
        <w:pStyle w:val="NormalWeb"/>
        <w:widowControl w:val="0"/>
        <w:spacing w:before="0" w:after="0"/>
        <w:ind w:left="-567" w:right="-142" w:firstLine="567"/>
        <w:jc w:val="both"/>
      </w:pPr>
      <w:r>
        <w:t>3.2.11. При пользовании электроэнергией в сырых помещениях соблюдать особую осторожность.</w:t>
      </w:r>
    </w:p>
    <w:p w:rsidR="00CC7A69" w:rsidRDefault="00CC7A69">
      <w:pPr>
        <w:pStyle w:val="NormalWeb"/>
        <w:widowControl w:val="0"/>
        <w:spacing w:before="0" w:after="0"/>
        <w:ind w:left="-567" w:right="-142" w:firstLine="567"/>
        <w:jc w:val="both"/>
      </w:pPr>
      <w:r>
        <w:t>3.2.12. При обнаружении оборвавшегося провода необходимо немедленно сообщить об этом администрации, принять меры по исключению контакта с ним людей. Прикосновение к проводу опасно для жизни.</w:t>
      </w:r>
    </w:p>
    <w:p w:rsidR="00CC7A69" w:rsidRDefault="00CC7A69">
      <w:pPr>
        <w:pStyle w:val="NormalWeb"/>
        <w:widowControl w:val="0"/>
        <w:spacing w:before="0" w:after="0"/>
        <w:ind w:left="-567" w:right="-142" w:firstLine="567"/>
        <w:jc w:val="both"/>
      </w:pPr>
      <w:r>
        <w:t>3.2.13. Средства индивидуальной защиты головы (защитные каски) обязательны к применению всеми работниками в местах повышенной опасности (производственный цех, погрузочно-разгрузочные работы, вблизи грузоподъемных механизмов; в стесненных условиях, где габариты меньше либо равны 1800 мм по высоте; в колодцах и замкнутых емкостях; вблизи открытых токоведущих частей; вблизи крутящихся и режущих механизмов, вблизи мест проведения работ с выделением искр, металлической стружки и др.).</w:t>
      </w:r>
    </w:p>
    <w:p w:rsidR="00CC7A69" w:rsidRDefault="00CC7A69">
      <w:pPr>
        <w:pStyle w:val="NormalWeb"/>
        <w:widowControl w:val="0"/>
        <w:spacing w:before="0" w:after="0"/>
        <w:ind w:left="-567" w:right="-142" w:firstLine="567"/>
        <w:jc w:val="both"/>
      </w:pPr>
      <w:r>
        <w:t>3.2.13. Спасение пострадавшего при поражении электрическим током главным образом зависит от быстроты освобождения его от действия током.</w:t>
      </w:r>
    </w:p>
    <w:p w:rsidR="00CC7A69" w:rsidRDefault="00CC7A69">
      <w:pPr>
        <w:pStyle w:val="NormalWeb"/>
        <w:widowControl w:val="0"/>
        <w:spacing w:before="0" w:after="0"/>
        <w:ind w:left="-567" w:right="-142" w:firstLine="567"/>
        <w:jc w:val="both"/>
      </w:pPr>
      <w:r>
        <w:t>3.2.14. Во всех случаях поражения человека электрическим током немедленно вызывают врача. До прибытия врача нужно, не теряя времени, приступить к оказанию первой помощи пострадавшему.</w:t>
      </w:r>
    </w:p>
    <w:p w:rsidR="00CC7A69" w:rsidRDefault="00CC7A69">
      <w:pPr>
        <w:pStyle w:val="NormalWeb"/>
        <w:widowControl w:val="0"/>
        <w:spacing w:before="0" w:after="0"/>
        <w:ind w:left="-567" w:right="-142" w:firstLine="567"/>
        <w:jc w:val="both"/>
      </w:pPr>
      <w:r>
        <w:t>3.2.15. Необходимо немедленно начать производить искусственное дыхание, наиболее эффективным из которых является метод «рот в рот» или «рот в нос», а также наружный массаж сердца.</w:t>
      </w:r>
    </w:p>
    <w:p w:rsidR="00CC7A69" w:rsidRDefault="00CC7A69">
      <w:pPr>
        <w:pStyle w:val="NormalWeb"/>
        <w:widowControl w:val="0"/>
        <w:spacing w:before="0" w:after="0"/>
        <w:ind w:left="-567" w:right="-142" w:firstLine="567"/>
        <w:jc w:val="both"/>
      </w:pPr>
      <w:r>
        <w:t>3.2.16. Искусственное дыхание, пораженному электрическим током, производится вплоть до прибытия врача.</w:t>
      </w:r>
    </w:p>
    <w:p w:rsidR="00CC7A69" w:rsidRDefault="00CC7A69">
      <w:pPr>
        <w:pStyle w:val="--western"/>
        <w:widowControl w:val="0"/>
        <w:shd w:val="clear" w:color="auto" w:fill="FFFFFF"/>
        <w:spacing w:before="0" w:after="0"/>
        <w:ind w:left="-567" w:right="-142" w:firstLine="567"/>
        <w:jc w:val="both"/>
      </w:pPr>
    </w:p>
    <w:p w:rsidR="00CC7A69" w:rsidRDefault="00CC7A69">
      <w:pPr>
        <w:pStyle w:val="--western"/>
        <w:widowControl w:val="0"/>
        <w:shd w:val="clear" w:color="auto" w:fill="FFFFFF"/>
        <w:spacing w:before="0" w:after="0"/>
        <w:ind w:left="-567" w:right="-142" w:firstLine="567"/>
        <w:jc w:val="both"/>
      </w:pPr>
      <w:r>
        <w:t>4. Требования по обеспечению пожарной безопасности:</w:t>
      </w:r>
    </w:p>
    <w:p w:rsidR="00CC7A69" w:rsidRDefault="00CC7A69">
      <w:pPr>
        <w:pStyle w:val="NormalWeb"/>
        <w:widowControl w:val="0"/>
        <w:spacing w:before="0" w:after="0"/>
        <w:ind w:left="-567" w:right="-142" w:firstLine="567"/>
        <w:jc w:val="both"/>
      </w:pPr>
    </w:p>
    <w:p w:rsidR="00CC7A69" w:rsidRDefault="00CC7A69">
      <w:pPr>
        <w:pStyle w:val="NormalWeb"/>
        <w:widowControl w:val="0"/>
        <w:spacing w:before="0" w:after="0"/>
        <w:ind w:left="-567" w:right="-142" w:firstLine="567"/>
        <w:jc w:val="both"/>
      </w:pPr>
      <w:r>
        <w:t xml:space="preserve">4.1. Курить в помещениях (любых) на территории работодателя запрещается. </w:t>
      </w:r>
    </w:p>
    <w:p w:rsidR="00CC7A69" w:rsidRDefault="00CC7A69">
      <w:pPr>
        <w:pStyle w:val="NormalWeb"/>
        <w:widowControl w:val="0"/>
        <w:spacing w:before="0" w:after="0"/>
        <w:ind w:left="-567" w:right="-142" w:firstLine="567"/>
        <w:jc w:val="both"/>
      </w:pPr>
      <w:r>
        <w:t>4.2. Курить можно только в специально отведенного для этого местах и в свободное от работы время.</w:t>
      </w:r>
    </w:p>
    <w:p w:rsidR="00CC7A69" w:rsidRDefault="00CC7A69">
      <w:pPr>
        <w:pStyle w:val="NormalWeb"/>
        <w:widowControl w:val="0"/>
        <w:spacing w:before="0" w:after="0"/>
        <w:ind w:left="-567" w:right="-142" w:firstLine="567"/>
        <w:jc w:val="both"/>
      </w:pPr>
      <w:r>
        <w:t xml:space="preserve">4.3. Запрещается пользоваться открытым огнем в помещениях (любых) работодателя, если это не является производственной необходимостью и технологически обусловлено изготовлением продукции. </w:t>
      </w:r>
    </w:p>
    <w:p w:rsidR="00CC7A69" w:rsidRDefault="00CC7A69">
      <w:pPr>
        <w:pStyle w:val="NormalWeb"/>
        <w:widowControl w:val="0"/>
        <w:spacing w:before="0" w:after="0"/>
        <w:ind w:left="-567" w:right="-142" w:firstLine="567"/>
        <w:jc w:val="both"/>
      </w:pPr>
      <w:r>
        <w:t>4.4. На территории работодателя пользоваться открытым огнем разрешается только специально обученному персоналу в связи с исполнением должностных обязанностей.</w:t>
      </w:r>
    </w:p>
    <w:p w:rsidR="00CC7A69" w:rsidRDefault="00CC7A69">
      <w:pPr>
        <w:pStyle w:val="NormalWeb"/>
        <w:widowControl w:val="0"/>
        <w:spacing w:before="0" w:after="0"/>
        <w:ind w:left="-567" w:right="-142" w:firstLine="567"/>
        <w:jc w:val="both"/>
      </w:pPr>
      <w:r>
        <w:t>4.5. На рабочем месте запрещается иметь огнеопасные вещества.</w:t>
      </w:r>
    </w:p>
    <w:p w:rsidR="00CC7A69" w:rsidRDefault="00CC7A69">
      <w:pPr>
        <w:pStyle w:val="NormalWeb"/>
        <w:widowControl w:val="0"/>
        <w:spacing w:before="0" w:after="0"/>
        <w:ind w:left="-567" w:right="-142" w:firstLine="567"/>
        <w:jc w:val="both"/>
      </w:pPr>
      <w:r>
        <w:t>4.6. В помещениях запрещается:</w:t>
      </w:r>
    </w:p>
    <w:p w:rsidR="00CC7A69" w:rsidRDefault="00CC7A69">
      <w:pPr>
        <w:pStyle w:val="NormalWeb"/>
        <w:widowControl w:val="0"/>
        <w:spacing w:before="0" w:after="0"/>
        <w:ind w:left="-567" w:right="-142" w:firstLine="567"/>
        <w:jc w:val="both"/>
      </w:pPr>
      <w:r>
        <w:t>- зажигать огонь</w:t>
      </w:r>
    </w:p>
    <w:p w:rsidR="00CC7A69" w:rsidRDefault="00CC7A69">
      <w:pPr>
        <w:pStyle w:val="NormalWeb"/>
        <w:widowControl w:val="0"/>
        <w:spacing w:before="0" w:after="0"/>
        <w:ind w:left="-567" w:right="-142" w:firstLine="567"/>
        <w:jc w:val="both"/>
      </w:pPr>
      <w:r>
        <w:t>- включать электрооборудование, если в помещении пахнет газом</w:t>
      </w:r>
    </w:p>
    <w:p w:rsidR="00CC7A69" w:rsidRDefault="00CC7A69">
      <w:pPr>
        <w:pStyle w:val="NormalWeb"/>
        <w:widowControl w:val="0"/>
        <w:spacing w:before="0" w:after="0"/>
        <w:ind w:left="-567" w:right="-142" w:firstLine="567"/>
        <w:jc w:val="both"/>
      </w:pPr>
      <w:r>
        <w:t>- курить</w:t>
      </w:r>
    </w:p>
    <w:p w:rsidR="00CC7A69" w:rsidRDefault="00CC7A69">
      <w:pPr>
        <w:pStyle w:val="NormalWeb"/>
        <w:widowControl w:val="0"/>
        <w:spacing w:before="0" w:after="0"/>
        <w:ind w:left="-567" w:right="-142" w:firstLine="567"/>
        <w:jc w:val="both"/>
      </w:pPr>
      <w:r>
        <w:t>- сушить что-либо на отопительных приборах</w:t>
      </w:r>
    </w:p>
    <w:p w:rsidR="00CC7A69" w:rsidRDefault="00CC7A69">
      <w:pPr>
        <w:pStyle w:val="NormalWeb"/>
        <w:widowControl w:val="0"/>
        <w:spacing w:before="0" w:after="0"/>
        <w:ind w:left="-567" w:right="-142" w:firstLine="567"/>
        <w:jc w:val="both"/>
      </w:pPr>
      <w:r>
        <w:t>- закрывать вентиляционные отверстия в электроаппаратуре</w:t>
      </w:r>
    </w:p>
    <w:p w:rsidR="00CC7A69" w:rsidRDefault="00CC7A69">
      <w:pPr>
        <w:pStyle w:val="NormalWeb"/>
        <w:widowControl w:val="0"/>
        <w:spacing w:before="0" w:after="0"/>
        <w:ind w:left="-567" w:right="-142" w:firstLine="567"/>
        <w:jc w:val="both"/>
      </w:pPr>
      <w:r>
        <w:t>4.7. Источниками воспламенения являются:</w:t>
      </w:r>
    </w:p>
    <w:p w:rsidR="00CC7A69" w:rsidRDefault="00CC7A69">
      <w:pPr>
        <w:pStyle w:val="NormalWeb"/>
        <w:widowControl w:val="0"/>
        <w:spacing w:before="0" w:after="0"/>
        <w:ind w:left="-567" w:right="-142" w:firstLine="567"/>
        <w:jc w:val="both"/>
      </w:pPr>
      <w:r>
        <w:t>-  искра при разряде статического электричества</w:t>
      </w:r>
    </w:p>
    <w:p w:rsidR="00CC7A69" w:rsidRDefault="00CC7A69">
      <w:pPr>
        <w:pStyle w:val="NormalWeb"/>
        <w:widowControl w:val="0"/>
        <w:spacing w:before="0" w:after="0"/>
        <w:ind w:left="-567" w:right="-142" w:firstLine="567"/>
        <w:jc w:val="both"/>
      </w:pPr>
      <w:r>
        <w:t>-  искры от электрооборудования</w:t>
      </w:r>
    </w:p>
    <w:p w:rsidR="00CC7A69" w:rsidRDefault="00CC7A69">
      <w:pPr>
        <w:pStyle w:val="NormalWeb"/>
        <w:widowControl w:val="0"/>
        <w:spacing w:before="0" w:after="0"/>
        <w:ind w:left="-567" w:right="-142" w:firstLine="567"/>
        <w:jc w:val="both"/>
      </w:pPr>
      <w:r>
        <w:t>- искры от удара и трения</w:t>
      </w:r>
    </w:p>
    <w:p w:rsidR="00CC7A69" w:rsidRDefault="00CC7A69">
      <w:pPr>
        <w:pStyle w:val="NormalWeb"/>
        <w:widowControl w:val="0"/>
        <w:spacing w:before="0" w:after="0"/>
        <w:ind w:left="-567" w:right="-142" w:firstLine="567"/>
        <w:jc w:val="both"/>
      </w:pPr>
      <w:r>
        <w:t>- открытое пламя</w:t>
      </w:r>
    </w:p>
    <w:p w:rsidR="00CC7A69" w:rsidRDefault="00CC7A69">
      <w:pPr>
        <w:pStyle w:val="NormalWeb"/>
        <w:widowControl w:val="0"/>
        <w:spacing w:before="0" w:after="0"/>
        <w:ind w:left="-567" w:right="-142" w:firstLine="567"/>
        <w:jc w:val="both"/>
      </w:pPr>
      <w:r>
        <w:t>4.8. При возникновении пожароопасной ситуации или пожара персонал должен немедленно принять необходимые меры для его ликвидации, одновременно оповестить о пожаре администрацию.</w:t>
      </w:r>
    </w:p>
    <w:p w:rsidR="00CC7A69" w:rsidRDefault="00CC7A69">
      <w:pPr>
        <w:pStyle w:val="NormalWeb"/>
        <w:widowControl w:val="0"/>
        <w:spacing w:before="0" w:after="0"/>
        <w:ind w:left="-567" w:right="-142" w:firstLine="567"/>
        <w:jc w:val="both"/>
      </w:pPr>
      <w:r>
        <w:t>4.9. Помещения с электрооборудованием должны быть оснащены огнетушителями типа ОУ-2 или ОУБ-3 (исключающими поражение электрическим током, если электрооборудование находится под напряжением).</w:t>
      </w:r>
    </w:p>
    <w:p w:rsidR="00CC7A69" w:rsidRDefault="00CC7A69">
      <w:pPr>
        <w:pStyle w:val="NormalWeb"/>
        <w:widowControl w:val="0"/>
        <w:spacing w:before="0" w:after="0"/>
        <w:ind w:left="-567" w:right="-142" w:firstLine="567"/>
        <w:jc w:val="both"/>
      </w:pPr>
    </w:p>
    <w:p w:rsidR="00CC7A69" w:rsidRDefault="00CC7A69">
      <w:pPr>
        <w:pStyle w:val="NormalWeb"/>
        <w:widowControl w:val="0"/>
        <w:spacing w:before="0" w:after="0"/>
        <w:ind w:left="-567" w:right="-142" w:firstLine="567"/>
        <w:jc w:val="both"/>
      </w:pPr>
    </w:p>
    <w:p w:rsidR="00CC7A69" w:rsidRDefault="00CC7A69">
      <w:pPr>
        <w:pStyle w:val="NormalWeb"/>
        <w:widowControl w:val="0"/>
        <w:spacing w:before="0" w:after="0"/>
        <w:ind w:left="-567" w:right="-142" w:firstLine="567"/>
        <w:jc w:val="both"/>
      </w:pPr>
    </w:p>
    <w:p w:rsidR="00CC7A69" w:rsidRDefault="00F128E0">
      <w:pPr>
        <w:spacing w:after="0" w:line="100" w:lineRule="atLeast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="00CC7A69">
        <w:rPr>
          <w:rFonts w:ascii="Times New Roman" w:hAnsi="Times New Roman" w:cs="Times New Roman"/>
          <w:sz w:val="24"/>
          <w:szCs w:val="24"/>
        </w:rPr>
        <w:t xml:space="preserve">иректор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Абдулгамидов Р.А.</w:t>
      </w:r>
      <w:r w:rsidR="00CC7A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CC7A69" w:rsidRDefault="00CC7A69">
      <w:pPr>
        <w:pStyle w:val="NormalWeb"/>
        <w:widowControl w:val="0"/>
        <w:spacing w:before="0" w:after="0"/>
        <w:ind w:left="-567" w:right="-142" w:firstLine="567"/>
        <w:jc w:val="both"/>
      </w:pPr>
    </w:p>
    <w:sectPr w:rsidR="00CC7A69" w:rsidSect="008670E9">
      <w:pgSz w:w="11906" w:h="16838"/>
      <w:pgMar w:top="567" w:right="282" w:bottom="1134" w:left="567" w:header="720" w:footer="720" w:gutter="0"/>
      <w:cols w:space="720"/>
      <w:docGrid w:linePitch="60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90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128E0"/>
    <w:rsid w:val="00186BF6"/>
    <w:rsid w:val="004D759C"/>
    <w:rsid w:val="008670E9"/>
    <w:rsid w:val="00CC7A69"/>
    <w:rsid w:val="00F12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SimSun" w:hAnsi="Calibri" w:cs="font290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rFonts w:cs="Courier New"/>
    </w:rPr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Arial"/>
    </w:rPr>
  </w:style>
  <w:style w:type="paragraph" w:customStyle="1" w:styleId="1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Arial"/>
    </w:rPr>
  </w:style>
  <w:style w:type="paragraph" w:customStyle="1" w:styleId="--western">
    <w:name w:val="(нет)-основа-western"/>
    <w:basedOn w:val="a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 (Web)"/>
    <w:basedOn w:val="a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4D759C"/>
    <w:pPr>
      <w:suppressAutoHyphens/>
    </w:pPr>
    <w:rPr>
      <w:rFonts w:ascii="Calibri" w:eastAsia="SimSun" w:hAnsi="Calibri" w:cs="font290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1015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PROGRESS</cp:lastModifiedBy>
  <cp:revision>2</cp:revision>
  <cp:lastPrinted>2021-10-27T08:31:00Z</cp:lastPrinted>
  <dcterms:created xsi:type="dcterms:W3CDTF">2021-12-04T05:56:00Z</dcterms:created>
  <dcterms:modified xsi:type="dcterms:W3CDTF">2021-12-04T05:56:00Z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