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7D" w:rsidRDefault="00373A01" w:rsidP="009E677D">
      <w:pPr>
        <w:pStyle w:val="western"/>
        <w:shd w:val="clear" w:color="auto" w:fill="FFFFFF"/>
        <w:spacing w:before="0" w:beforeAutospacing="0" w:after="150" w:afterAutospacing="0"/>
        <w:rPr>
          <w:rFonts w:eastAsia="Times New Roman"/>
          <w:color w:val="000000"/>
          <w:sz w:val="27"/>
          <w:szCs w:val="27"/>
          <w:shd w:val="clear" w:color="auto" w:fill="FFFFFF"/>
        </w:rPr>
      </w:pPr>
      <w:r>
        <w:rPr>
          <w:rFonts w:eastAsia="Times New Roman"/>
          <w:color w:val="000000"/>
        </w:rPr>
        <w:br/>
      </w:r>
      <w:r w:rsidR="009E677D">
        <w:rPr>
          <w:rFonts w:eastAsia="Times New Roman"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>
            <wp:extent cx="6390005" cy="8794088"/>
            <wp:effectExtent l="19050" t="0" r="0" b="0"/>
            <wp:docPr id="1" name="Рисунок 1" descr="C:\Users\PROGRESS\Pictures\2021-12-03 электрическим утюгом\электрическим утюго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ESS\Pictures\2021-12-03 электрическим утюгом\электрическим утюго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A01" w:rsidRDefault="00373A01">
      <w:pPr>
        <w:rPr>
          <w:rFonts w:eastAsia="Times New Roman"/>
        </w:rPr>
      </w:pPr>
      <w:r>
        <w:rPr>
          <w:rFonts w:eastAsia="Times New Roman"/>
          <w:color w:val="000000"/>
          <w:sz w:val="27"/>
          <w:szCs w:val="27"/>
          <w:shd w:val="clear" w:color="auto" w:fill="FFFFFF"/>
        </w:rPr>
        <w:lastRenderedPageBreak/>
        <w:t>1.7. При несчастном случае пострадавший или очевидец несчастного случая обязан немедленно оказать первую медицинскую помощь, известить медицинских работников, сообщить об этом администрации учреждения.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1.8.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место,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 xml:space="preserve">1.9. Сотрудники, допустившие невыполнение или нарушение инструкции по охране труда, </w:t>
      </w:r>
      <w:proofErr w:type="gramStart"/>
      <w:r>
        <w:rPr>
          <w:rFonts w:eastAsia="Times New Roman"/>
          <w:color w:val="000000"/>
          <w:sz w:val="27"/>
          <w:szCs w:val="27"/>
          <w:shd w:val="clear" w:color="auto" w:fill="FFFFFF"/>
        </w:rPr>
        <w:t>привлекаются к ответственности и с ними проводится</w:t>
      </w:r>
      <w:proofErr w:type="gramEnd"/>
      <w:r>
        <w:rPr>
          <w:rFonts w:eastAsia="Times New Roman"/>
          <w:color w:val="000000"/>
          <w:sz w:val="27"/>
          <w:szCs w:val="27"/>
          <w:shd w:val="clear" w:color="auto" w:fill="FFFFFF"/>
        </w:rPr>
        <w:t xml:space="preserve"> внеплановый инструктаж по охране труда.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  <w:sz w:val="27"/>
          <w:szCs w:val="27"/>
          <w:u w:val="single"/>
          <w:shd w:val="clear" w:color="auto" w:fill="FFFFFF"/>
        </w:rPr>
        <w:t>2. Требования охраны труда перед началом работы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2.1. Надеть спецодежду, волосы убрать под косынку.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2.2. Проверить исправность вилки и изоляции электрического утюга.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2.3. Подготовить рабочее место к работе, убрать все лишнее.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2.4. Убедиться в наличии термостойкой подставки для утюга и диэлектрического коврика на полу около места для глажения.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2.5. Включить вытяжную вентиляцию и проветрить помещение для глажения.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  <w:sz w:val="27"/>
          <w:szCs w:val="27"/>
          <w:u w:val="single"/>
          <w:shd w:val="clear" w:color="auto" w:fill="FFFFFF"/>
        </w:rPr>
        <w:t>3. Требования безопасности во время работы.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3.1. Перед включением электрического утюга в сеть встать на диэлектрический коврик.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3.2. Включить электрический утюг в сеть и выключать из нее только сухими руками.</w:t>
      </w:r>
    </w:p>
    <w:p w:rsidR="00373A01" w:rsidRDefault="00373A01"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3.3. При кратковременных перерывах в работе электрический утюг ставить на термоизоляционную подставку.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3.4. При работе следить за тем, чтобы горячая подошва утюга не касалась электрического шнура.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3.5. Во избежание ожога рук не касаться горячих металлических частей утюга и не смачивать обильно материал водой.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3.6. Во избежание пожара не оставлять включенный в сеть электрический утюг без присмотра.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lastRenderedPageBreak/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3.7. Следить за нормальной работой утюга, не давать ему перегреваться.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  <w:sz w:val="27"/>
          <w:szCs w:val="27"/>
          <w:u w:val="single"/>
          <w:shd w:val="clear" w:color="auto" w:fill="FFFFFF"/>
        </w:rPr>
        <w:t>4. Требования безопасности в аварийных ситуациях.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4.1. При проявлении неисправности в работе электрического утюга, появлении искрения и т.д. немедленно отключить утюг от электросети и сообщить об этом учителю (преподавателю, мастеру).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4.2. При возникновении пожара немедленно отключить утюг от электросети и приступить к тушению очага возгорания с помощью первичных средств пожаротушения.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4.4. При поражении электрическим током оказать пострадавшему первую помощь,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  <w:sz w:val="27"/>
          <w:szCs w:val="27"/>
          <w:u w:val="single"/>
          <w:shd w:val="clear" w:color="auto" w:fill="FFFFFF"/>
        </w:rPr>
        <w:t>5. Требования безопасности по окончании работы.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5.1. Отключить электрический утюг от сети, при отключении не дергать за электрический шнур, а только за вилку.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5.2. Привести в порядок рабочее место.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5.3. Провести влажную уборку помещения, выключить вытяжную вентиляцию или проветрить помещение.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z w:val="27"/>
          <w:szCs w:val="27"/>
          <w:shd w:val="clear" w:color="auto" w:fill="FFFFFF"/>
        </w:rPr>
        <w:t>5.4. Снять спецодежду и тщательно вымыть руки с мылом.</w:t>
      </w:r>
    </w:p>
    <w:sectPr w:rsidR="00373A01" w:rsidSect="006905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3A01"/>
    <w:rsid w:val="00033D12"/>
    <w:rsid w:val="00305DFE"/>
    <w:rsid w:val="00373A01"/>
    <w:rsid w:val="00690523"/>
    <w:rsid w:val="009E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90523"/>
    <w:rPr>
      <w:rFonts w:ascii="Times New Roman" w:hAnsi="Times New Roman" w:cs="Times New Roman" w:hint="default"/>
      <w:b/>
      <w:bCs/>
    </w:rPr>
  </w:style>
  <w:style w:type="paragraph" w:customStyle="1" w:styleId="western">
    <w:name w:val="western"/>
    <w:basedOn w:val="a"/>
    <w:rsid w:val="00690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basedOn w:val="a"/>
    <w:rsid w:val="0069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АБДУЛГАМИДОВА_САЙДУЛОВА</dc:creator>
  <cp:keywords/>
  <dc:description/>
  <cp:lastModifiedBy>PROGRESS</cp:lastModifiedBy>
  <cp:revision>6</cp:revision>
  <dcterms:created xsi:type="dcterms:W3CDTF">2021-10-28T19:27:00Z</dcterms:created>
  <dcterms:modified xsi:type="dcterms:W3CDTF">2021-12-06T09:33:00Z</dcterms:modified>
</cp:coreProperties>
</file>