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B8F" w:rsidRDefault="00872B8F" w:rsidP="003312C3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568128" cy="9686925"/>
            <wp:effectExtent l="19050" t="0" r="4122" b="0"/>
            <wp:docPr id="1" name="Рисунок 1" descr="C:\Users\PROGRESS\Pictures\2021-12-03 токрном станке по металлу\токрном станке по металл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Pictures\2021-12-03 токрном станке по металлу\токрном станке по металлу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69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2C3" w:rsidRPr="003312C3" w:rsidRDefault="003312C3" w:rsidP="003312C3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lastRenderedPageBreak/>
        <w:t>2.2. Проверить исправность инструмента и разложить его на свои места.</w:t>
      </w:r>
    </w:p>
    <w:p w:rsidR="003312C3" w:rsidRPr="003312C3" w:rsidRDefault="003312C3" w:rsidP="003312C3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2.3. При рубке металла надеть защитные очки и проверить наличие защитной сетки на верстаке.</w:t>
      </w:r>
    </w:p>
    <w:p w:rsidR="003312C3" w:rsidRPr="003312C3" w:rsidRDefault="003312C3" w:rsidP="003312C3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Проверить состояние тисков (губки тисков должны быть прочно закреплены, насечка их не сработана)</w:t>
      </w:r>
    </w:p>
    <w:p w:rsidR="003312C3" w:rsidRPr="003312C3" w:rsidRDefault="003312C3" w:rsidP="003312C3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Убрать с рабочего места все лишнее.</w:t>
      </w:r>
    </w:p>
    <w:p w:rsidR="003312C3" w:rsidRPr="003312C3" w:rsidRDefault="003312C3" w:rsidP="003312C3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b/>
          <w:bCs/>
          <w:color w:val="000000"/>
        </w:rPr>
        <w:t>Требование безопасности во время работы</w:t>
      </w:r>
    </w:p>
    <w:p w:rsidR="003312C3" w:rsidRPr="003312C3" w:rsidRDefault="003312C3" w:rsidP="003312C3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3.1. Прочно закрепить обрабатываемую деталь в тисках рычаг тисков опускать плавно, чтобы не травмировать руки.</w:t>
      </w:r>
    </w:p>
    <w:p w:rsidR="003312C3" w:rsidRPr="003312C3" w:rsidRDefault="003312C3" w:rsidP="003312C3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3.2. Работу выполнять только исправным инструментом.</w:t>
      </w:r>
    </w:p>
    <w:p w:rsidR="003312C3" w:rsidRPr="003312C3" w:rsidRDefault="003312C3" w:rsidP="003312C3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3.3. Во избежание травм следить за тем, чтобы:</w:t>
      </w:r>
    </w:p>
    <w:p w:rsidR="003312C3" w:rsidRPr="003312C3" w:rsidRDefault="003312C3" w:rsidP="003312C3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- поверхность бойков молотков, кувалд была выпуклой, а не сбитой;</w:t>
      </w:r>
    </w:p>
    <w:p w:rsidR="003312C3" w:rsidRPr="003312C3" w:rsidRDefault="003312C3" w:rsidP="003312C3">
      <w:pPr>
        <w:pStyle w:val="western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инструмент, имеющий заостренные концы-хвостовики (напильники и другие), были снабжены деревянными, плотно насажанными ручками установленной формы, без сколов и трещин, с металлическими кольцами;</w:t>
      </w:r>
    </w:p>
    <w:p w:rsidR="003312C3" w:rsidRPr="003312C3" w:rsidRDefault="003312C3" w:rsidP="003312C3">
      <w:pPr>
        <w:pStyle w:val="western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 xml:space="preserve">ударные режущие инструменты (зубило, бородок, кернер, </w:t>
      </w:r>
      <w:proofErr w:type="spellStart"/>
      <w:r w:rsidRPr="003312C3">
        <w:rPr>
          <w:color w:val="000000"/>
        </w:rPr>
        <w:t>клейцмейсель</w:t>
      </w:r>
      <w:proofErr w:type="spellEnd"/>
      <w:r w:rsidRPr="003312C3">
        <w:rPr>
          <w:color w:val="000000"/>
        </w:rPr>
        <w:t xml:space="preserve"> и др.) имели не сбитую поверхность;</w:t>
      </w:r>
    </w:p>
    <w:p w:rsidR="003312C3" w:rsidRPr="003312C3" w:rsidRDefault="003312C3" w:rsidP="003312C3">
      <w:pPr>
        <w:pStyle w:val="western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зубило имело длину не менее 150 мм, причем оттянутая его часть равнялась 60-70 мм;</w:t>
      </w:r>
    </w:p>
    <w:p w:rsidR="003312C3" w:rsidRPr="003312C3" w:rsidRDefault="003312C3" w:rsidP="003312C3">
      <w:pPr>
        <w:pStyle w:val="western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при работе напильниками пальцы рук находились на поверхности напильника;</w:t>
      </w:r>
    </w:p>
    <w:p w:rsidR="003312C3" w:rsidRPr="003312C3" w:rsidRDefault="003312C3" w:rsidP="003312C3">
      <w:pPr>
        <w:pStyle w:val="western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3312C3">
        <w:rPr>
          <w:color w:val="000000"/>
        </w:rPr>
        <w:t>при</w:t>
      </w:r>
      <w:proofErr w:type="gramEnd"/>
      <w:r w:rsidRPr="003312C3">
        <w:rPr>
          <w:color w:val="000000"/>
        </w:rPr>
        <w:t xml:space="preserve"> </w:t>
      </w:r>
      <w:proofErr w:type="gramStart"/>
      <w:r w:rsidRPr="003312C3">
        <w:rPr>
          <w:color w:val="000000"/>
        </w:rPr>
        <w:t>рубки</w:t>
      </w:r>
      <w:proofErr w:type="gramEnd"/>
      <w:r w:rsidRPr="003312C3">
        <w:rPr>
          <w:color w:val="000000"/>
        </w:rPr>
        <w:t xml:space="preserve"> металла была установлена защитная металлическая сетка с ячейками не более3 мм или индивидуальный экран.</w:t>
      </w:r>
    </w:p>
    <w:p w:rsidR="003312C3" w:rsidRPr="003312C3" w:rsidRDefault="003312C3" w:rsidP="003312C3">
      <w:pPr>
        <w:pStyle w:val="western"/>
        <w:numPr>
          <w:ilvl w:val="1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Во избежание травм не проверять пальцами рук качество опиливаемой поверхности.</w:t>
      </w:r>
    </w:p>
    <w:p w:rsidR="003312C3" w:rsidRPr="003312C3" w:rsidRDefault="003312C3" w:rsidP="003312C3">
      <w:pPr>
        <w:pStyle w:val="western"/>
        <w:numPr>
          <w:ilvl w:val="1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Отрезаемую при резании ножницами заготовку из листового металла придерживать рукой в рукавице.</w:t>
      </w:r>
    </w:p>
    <w:p w:rsidR="003312C3" w:rsidRPr="003312C3" w:rsidRDefault="003312C3" w:rsidP="003312C3">
      <w:pPr>
        <w:pStyle w:val="western"/>
        <w:numPr>
          <w:ilvl w:val="1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Использовать слесарный инструмент только по их прямому назначению.</w:t>
      </w:r>
    </w:p>
    <w:p w:rsidR="003312C3" w:rsidRPr="003312C3" w:rsidRDefault="003312C3" w:rsidP="003312C3">
      <w:pPr>
        <w:pStyle w:val="western"/>
        <w:numPr>
          <w:ilvl w:val="1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Не применять ключей, имеющих зев большого размера, чем гайка, не удлинять рукоятку ключа путем накладывания (захвата) двух ключей.</w:t>
      </w:r>
    </w:p>
    <w:p w:rsidR="003312C3" w:rsidRPr="003312C3" w:rsidRDefault="003312C3" w:rsidP="003312C3">
      <w:pPr>
        <w:pStyle w:val="western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b/>
          <w:bCs/>
          <w:color w:val="000000"/>
        </w:rPr>
        <w:t>Требования безопасности в аварийных ситуациях</w:t>
      </w:r>
    </w:p>
    <w:p w:rsidR="003312C3" w:rsidRPr="003312C3" w:rsidRDefault="003312C3" w:rsidP="003312C3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4.1. При выходе из строя рабочего инструмента прекратить работу и сообщить об этом учителю (преподавателю, мастеру)</w:t>
      </w:r>
    </w:p>
    <w:p w:rsidR="003312C3" w:rsidRPr="003312C3" w:rsidRDefault="003312C3" w:rsidP="003312C3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4.2. При получении травмы сообщить об этом учителю (мастеру, преподавателю), который окажет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3312C3" w:rsidRPr="003312C3" w:rsidRDefault="003312C3" w:rsidP="003312C3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4.3. При возникновении пожара немедленно эвакуировать обучающихся из помещения учебной мастерской, сообщить о пожаре администрации учреждения и в ближайшую пожарную часть и приступить к тушению пожара с помощью первичных средств пожаротушения.</w:t>
      </w:r>
    </w:p>
    <w:p w:rsidR="003312C3" w:rsidRPr="003312C3" w:rsidRDefault="003312C3" w:rsidP="003312C3">
      <w:pPr>
        <w:pStyle w:val="western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b/>
          <w:bCs/>
          <w:color w:val="000000"/>
        </w:rPr>
        <w:t>Требования безопасности по окончании работы</w:t>
      </w:r>
    </w:p>
    <w:p w:rsidR="003312C3" w:rsidRPr="003312C3" w:rsidRDefault="003312C3" w:rsidP="003312C3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5.1</w:t>
      </w:r>
      <w:proofErr w:type="gramStart"/>
      <w:r w:rsidRPr="003312C3">
        <w:rPr>
          <w:color w:val="000000"/>
        </w:rPr>
        <w:t xml:space="preserve"> П</w:t>
      </w:r>
      <w:proofErr w:type="gramEnd"/>
      <w:r w:rsidRPr="003312C3">
        <w:rPr>
          <w:color w:val="000000"/>
        </w:rPr>
        <w:t>ривести в порядок инструмент и рабочее место. Стружку и опилки не сдувать ртом и не смахивать рукой, а использовать для этой цели щетку-сметку.</w:t>
      </w:r>
    </w:p>
    <w:p w:rsidR="003312C3" w:rsidRPr="003312C3" w:rsidRDefault="003312C3" w:rsidP="003312C3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>5.2</w:t>
      </w:r>
      <w:proofErr w:type="gramStart"/>
      <w:r w:rsidRPr="003312C3">
        <w:rPr>
          <w:color w:val="000000"/>
        </w:rPr>
        <w:t xml:space="preserve"> П</w:t>
      </w:r>
      <w:proofErr w:type="gramEnd"/>
      <w:r w:rsidRPr="003312C3">
        <w:rPr>
          <w:color w:val="000000"/>
        </w:rPr>
        <w:t>ровести влажную уборку и проветрить помещение учебной мастерской.</w:t>
      </w:r>
    </w:p>
    <w:p w:rsidR="00083752" w:rsidRPr="003312C3" w:rsidRDefault="003312C3" w:rsidP="003312C3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3312C3">
        <w:rPr>
          <w:color w:val="000000"/>
        </w:rPr>
        <w:t xml:space="preserve">5.3 Снять спецодежду </w:t>
      </w:r>
      <w:r>
        <w:rPr>
          <w:color w:val="000000"/>
        </w:rPr>
        <w:t>и тщательно вымыть руки с мылом.</w:t>
      </w:r>
    </w:p>
    <w:sectPr w:rsidR="00083752" w:rsidRPr="003312C3" w:rsidSect="00872B8F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5195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99155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2D41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883DB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012BA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F8216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8241B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F62B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12C3"/>
    <w:rsid w:val="00034788"/>
    <w:rsid w:val="00083752"/>
    <w:rsid w:val="003312C3"/>
    <w:rsid w:val="00872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88"/>
  </w:style>
  <w:style w:type="paragraph" w:styleId="2">
    <w:name w:val="heading 2"/>
    <w:basedOn w:val="a"/>
    <w:next w:val="a"/>
    <w:link w:val="20"/>
    <w:uiPriority w:val="9"/>
    <w:unhideWhenUsed/>
    <w:qFormat/>
    <w:rsid w:val="003312C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2C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12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2C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western">
    <w:name w:val="western"/>
    <w:basedOn w:val="a"/>
    <w:rsid w:val="003312C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3312C3"/>
    <w:rPr>
      <w:rFonts w:ascii="Times New Roman" w:hAnsi="Times New Roman" w:cs="Times New Roman" w:hint="default"/>
      <w:b/>
      <w:bCs/>
    </w:rPr>
  </w:style>
  <w:style w:type="paragraph" w:customStyle="1" w:styleId="style">
    <w:name w:val="style"/>
    <w:basedOn w:val="a"/>
    <w:rsid w:val="00331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7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B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2134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4</cp:revision>
  <dcterms:created xsi:type="dcterms:W3CDTF">2021-10-30T15:33:00Z</dcterms:created>
  <dcterms:modified xsi:type="dcterms:W3CDTF">2021-12-06T08:27:00Z</dcterms:modified>
</cp:coreProperties>
</file>